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770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  <w:bdr w:val="none" w:color="auto" w:sz="0" w:space="0"/>
        </w:rPr>
        <w:t>FZH系列方锥混合机维护与保养指南</w:t>
      </w:r>
    </w:p>
    <w:p w14:paraId="1A9F4D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</w:p>
    <w:p w14:paraId="2FE1EC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在制药、化工、食品等行业的生产链条中，FZH系列方锥混合机凭借高效的混合能力成为关键设备。做好日常维护与保养，不仅能保障混合效果稳定，更能延长设备使用寿命，为生产连续性筑牢基础。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AB52C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一、日常基础维护：筑牢设备运行根基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077FA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日常维护是设备稳定运行的第一道防线。每次开机前，需检查传动链条保护罩是否完好，避免因链条外露引发安全隐患或故障。同时，要清理混合容器内壁和排料孔的残存物料，防止残留物料结块影响后续混合效果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F045D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设备运行过程中，需留意电机、链条等部件的运转声音，若出现异响应及时停机检查。每次使用完毕后，要按照清洁标准操作规程，对设备内外进行全面清洁，尤其是与物料接触的部位，需确保无残留、无污渍，符合相关生产规范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F30EC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二、定期部件检查：及时排查潜在隐患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C5E21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定期对关键部件进行细致检查，能有效预防故障发生。要关注传动链条的松紧度，若发现松动需及时调节张紧轮或电机底座，避免链条跳节或脱落。同时，检查卸料连杆机构的铰连点销轴磨损情况，磨损严重的销轴需及时更换，保证卸料动作平稳可靠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B53E2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密封部件是保障混合效果的关键，需定期检查卸料门密封条和设备各处密封垫，若出现变形、老化或磨损，要及时更换，防止物料泄漏或外界杂质混入。此外，电气控制箱也需定期清理粉尘，避免粉尘堆积影响电器元件性能。</w:t>
      </w:r>
    </w:p>
    <w:p w14:paraId="6FF2B0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2817495" cy="2802255"/>
            <wp:effectExtent l="0" t="0" r="1905" b="171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7495" cy="2802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0D8A2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 w14:paraId="670490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02910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三、润滑系统保养：保障部件运转顺畅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10D11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润滑系统直接关系到设备部件的磨损程度，需重点维护。初次运转12小时后，要全面检查三角皮带拉紧程度，调节后锁紧电机座板螺栓。定期为减速机、主轴轴承、开门轴承等部件补充或更换润滑油脂，确保部件运转顺畅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AB5EE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气动系统的油雾器内要定期补充润滑油，气水分离器需及时排放积水，防止水分进入气缸损坏油封。对于使用年限较长的设备，还需定期检查循环电机和皮带，必要时进行拆卸保养或更换。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50871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四、停机与长期存放防护：减少设备损耗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7CDB8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当设备需要停机较长时间时，需做好防护措施。先要清洁设备内外，确保无物料残留。然后在易生锈的外表面涂抹防锈油，并用防护布罩好，避免设备受潮、积尘。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0E7D5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若长期存放，还需定期检查设备状态，如打开防护布通风，检查防锈油是否完好，电气部件是否受潮等。再次启用前，要进行全面检查和清洁，确认设备无异常后再开机运行。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65677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五、分级检修计划：系统性保障设备性能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53FF9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除日常维护外，制定分级检修计划能系统性保障设备性能。每周进行一次小修，检查混合机门密封情况、桨叶固定磨损情况，清理设备内杂物和油污，排查跑冒滴漏现象。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69FFA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每三个月进行一次中修，涵盖小修全部内容，同时清理转子磨损情况，修补或更换磨损严重的部件，清洗主轴承并加注润滑油，检查气缸和压缩空气管路状态，必要时更换老化部件。使用达到一定时长后，还需对减速机进行拆洗，检查内部部件磨损情况，更换磨损部件并重新加注润滑脂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D8000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通过科学规范的维护与保养流程，常州市明纯FZH系列方锥混合机的性能能得到持续保障，为各行业的稳定生产提供有力支持，真正发挥设备的高效混合价值。</w:t>
      </w:r>
    </w:p>
    <w:p w14:paraId="4F29C1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7ED5"/>
    <w:rsid w:val="08183854"/>
    <w:rsid w:val="0882554E"/>
    <w:rsid w:val="08D800EA"/>
    <w:rsid w:val="09827994"/>
    <w:rsid w:val="09B5236C"/>
    <w:rsid w:val="09DA47FA"/>
    <w:rsid w:val="0AEE11D7"/>
    <w:rsid w:val="0B9764BC"/>
    <w:rsid w:val="0DB90D6A"/>
    <w:rsid w:val="0E3F0FB4"/>
    <w:rsid w:val="0ECA3B02"/>
    <w:rsid w:val="0F5F7916"/>
    <w:rsid w:val="0FEF171B"/>
    <w:rsid w:val="117D7F8F"/>
    <w:rsid w:val="13702B73"/>
    <w:rsid w:val="13C3154E"/>
    <w:rsid w:val="159E3851"/>
    <w:rsid w:val="18B81AB6"/>
    <w:rsid w:val="1A5154B7"/>
    <w:rsid w:val="1C0043DD"/>
    <w:rsid w:val="1C7A6810"/>
    <w:rsid w:val="1C825187"/>
    <w:rsid w:val="220B1F15"/>
    <w:rsid w:val="228C3B63"/>
    <w:rsid w:val="23774071"/>
    <w:rsid w:val="24D61318"/>
    <w:rsid w:val="268B161A"/>
    <w:rsid w:val="27BE2025"/>
    <w:rsid w:val="28D52A01"/>
    <w:rsid w:val="2B3A1967"/>
    <w:rsid w:val="2B4F31E3"/>
    <w:rsid w:val="2B732DA8"/>
    <w:rsid w:val="2BE15A47"/>
    <w:rsid w:val="2C66290D"/>
    <w:rsid w:val="2D8079FF"/>
    <w:rsid w:val="2F014ABA"/>
    <w:rsid w:val="303003BA"/>
    <w:rsid w:val="30BD78DD"/>
    <w:rsid w:val="31026083"/>
    <w:rsid w:val="31FD1A98"/>
    <w:rsid w:val="32B819E9"/>
    <w:rsid w:val="335F0E1D"/>
    <w:rsid w:val="36D4270F"/>
    <w:rsid w:val="37037650"/>
    <w:rsid w:val="382D0232"/>
    <w:rsid w:val="3A0830DC"/>
    <w:rsid w:val="3CA73EAC"/>
    <w:rsid w:val="3CEF24AB"/>
    <w:rsid w:val="3DEC5D8A"/>
    <w:rsid w:val="3EB47508"/>
    <w:rsid w:val="3FC7326B"/>
    <w:rsid w:val="3FCF4CF6"/>
    <w:rsid w:val="40BC08F6"/>
    <w:rsid w:val="43FD4A82"/>
    <w:rsid w:val="46427C83"/>
    <w:rsid w:val="4645313C"/>
    <w:rsid w:val="4A4D56B4"/>
    <w:rsid w:val="4FF260E2"/>
    <w:rsid w:val="503B3B9F"/>
    <w:rsid w:val="50D61A37"/>
    <w:rsid w:val="537849DC"/>
    <w:rsid w:val="54763B40"/>
    <w:rsid w:val="5511700B"/>
    <w:rsid w:val="56F42740"/>
    <w:rsid w:val="5C8D278A"/>
    <w:rsid w:val="5DED7230"/>
    <w:rsid w:val="5E922D88"/>
    <w:rsid w:val="61DF3A9F"/>
    <w:rsid w:val="62556BC5"/>
    <w:rsid w:val="641B18C4"/>
    <w:rsid w:val="69BD10B7"/>
    <w:rsid w:val="69FE574E"/>
    <w:rsid w:val="6A4576E6"/>
    <w:rsid w:val="6F163689"/>
    <w:rsid w:val="6F233AD3"/>
    <w:rsid w:val="6F547DC8"/>
    <w:rsid w:val="701632CF"/>
    <w:rsid w:val="71B929D3"/>
    <w:rsid w:val="72EC202D"/>
    <w:rsid w:val="77B51620"/>
    <w:rsid w:val="78393FFF"/>
    <w:rsid w:val="78FB7506"/>
    <w:rsid w:val="791505C8"/>
    <w:rsid w:val="7CA76C75"/>
    <w:rsid w:val="7CEC5AE4"/>
    <w:rsid w:val="7DBB1012"/>
    <w:rsid w:val="7E4C0751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1329</Words>
  <Characters>1400</Characters>
  <Lines>0</Lines>
  <Paragraphs>0</Paragraphs>
  <TotalTime>53</TotalTime>
  <ScaleCrop>false</ScaleCrop>
  <LinksUpToDate>false</LinksUpToDate>
  <CharactersWithSpaces>1463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2026-05-20T06:46:51Z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